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dabxvkugwoi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Character Reference Letter for a Friend for Court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[Judge's Name]</w:t>
        <w:br w:type="textWrapping"/>
        <w:t xml:space="preserve">[Name of the Court]</w:t>
        <w:br w:type="textWrapping"/>
        <w:t xml:space="preserve">[Address of the Court]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Judge [Judge's Last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personal character reference for my friend, [Friend's Name], who is appearing before your court. I have had the privilege of knowing [Friend's Name] for [number of years] years, and during this time, I have come to know [him/her/them] as a person of integrity, kindness, and responsibility.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Throughout our friendship, [Friend's Name] has consistently demonstrated a strong moral character and a commitment to doing the right thing. [He/She/They] are known for [his/her/their] honesty, reliability, and compassion towards others. I have witnessed firsthand how [he/she/they] handle challenging situations with grace and thoughtfulness, always striving to make positive contributions to the lives of those around [him/her/them].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[Friend's Name] is an active and engaged member of our community. [He/She/They] regularly volunteer[s] [his/her/their] time and resources to [specific activities or organizations, if applicable], showing a genuine desire to help others and improve our community. [His/Her/Their] actions reflect a deep sense of civic duty and personal responsibility.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understand the seriousness of the matter before the court, and I do not intend to minimize the gravity of the situation. However, I believe that [Friend's Name]'s actions in this instance are not reflective of [his/her/their] true character. [He/She/They] have expressed sincere remorse and a strong desire to make amends. I am confident that [he/she/they] will learn from this experience and emerge as a better, more conscientious individual.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conclusion, I respectfully ask that you consider [Friend's Name]'s positive attributes and the person [he/she/they] truly are when making your decision. I believe that with the appropriate guidance and support, [Friend's Name] has the potential to continue being a valuable and upstanding member of society.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