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fgjnzlyg8nb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Short Recommendation Letter for Student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[School Name]</w:t>
        <w:br w:type="textWrapping"/>
        <w:t xml:space="preserve">[School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[Recipient’s Name]</w:t>
        <w:br w:type="textWrapping"/>
        <w:t xml:space="preserve">[Recipient’s Position]</w:t>
        <w:br w:type="textWrapping"/>
        <w:t xml:space="preserve">[Organization/Institution]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pleased to write this character reference for [Student’s Name], who has been a remarkable student in my [class/role] over the past [duration]. During this time, I have been consistently impressed by [Student’s Name]'s dedication, integrity, and kindness.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Academically, [Student’s Name] is outstanding, consistently performing at a high level and demonstrating a genuine passion for learning. Beyond academics, [he/she/they] have shown strong leadership skills in [specific activities or roles], where [he/she/they] [describe a specific leadership activity].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Moreover, [Student’s Name] is deeply committed to service, regularly volunteering for [specific community service or organization], and showing compassion and empathy in every interaction. One particular instance that highlights [his/her/their] character is when [describe a brief specific example of their character].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summary, [Student’s Name] is a well-rounded individual with a strong moral compass and a bright future ahead. I wholeheartedly recommend [him/her/them] for [specific purpose or position].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[Student’s Name].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[School Name]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